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Morts pour la France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11 Novembre 2019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bookmarkStart w:id="0" w:name="_GoBack"/>
      <w:bookmarkStart w:id="1" w:name="_GoBack"/>
      <w:bookmarkEnd w:id="1"/>
      <w:r>
        <w:rPr>
          <w:rFonts w:ascii="Cambria" w:hAnsi="Cambria"/>
        </w:rPr>
      </w:r>
    </w:p>
    <w:tbl>
      <w:tblPr>
        <w:tblW w:w="285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171"/>
      </w:tblGrid>
      <w:tr>
        <w:trPr>
          <w:trHeight w:val="23" w:hRule="exact"/>
        </w:trPr>
        <w:tc>
          <w:tcPr>
            <w:tcW w:w="517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rPr>
                <w:rFonts w:ascii="Cambria" w:hAnsi="Cambria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fr-FR"/>
              </w:rPr>
            </w:r>
          </w:p>
        </w:tc>
      </w:tr>
    </w:tbl>
    <w:p>
      <w:pPr>
        <w:pStyle w:val="Normal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fr-FR"/>
        </w:rPr>
        <w:t xml:space="preserve">Premier maître Alain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fr-FR"/>
        </w:rPr>
        <w:t>BERTONCELLO</w:t>
      </w:r>
      <w:r>
        <w:rPr>
          <w:rFonts w:eastAsia="Times New Roman" w:cs="Times New Roman" w:ascii="Times New Roman" w:hAnsi="Times New Roman"/>
          <w:sz w:val="28"/>
          <w:szCs w:val="28"/>
          <w:lang w:eastAsia="fr-FR"/>
        </w:rPr>
        <w:t>, commando Hubert, mort pour la France au Burkina Faso, le 10 mai 2019 ;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Premier maître Cédric </w:t>
      </w:r>
      <w:r>
        <w:rPr>
          <w:rFonts w:cs="Times New Roman" w:ascii="Times New Roman" w:hAnsi="Times New Roman"/>
          <w:b/>
          <w:sz w:val="28"/>
          <w:szCs w:val="28"/>
        </w:rPr>
        <w:t>de PIERREPONT</w:t>
      </w:r>
      <w:r>
        <w:rPr>
          <w:rFonts w:cs="Times New Roman" w:ascii="Times New Roman" w:hAnsi="Times New Roman"/>
          <w:sz w:val="28"/>
          <w:szCs w:val="28"/>
        </w:rPr>
        <w:t>, commando Hubert, mort pour la France au Burkina Faso, le 10 mai 2019 ;</w:t>
        <w:br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Médecin principal Marc </w:t>
      </w:r>
      <w:r>
        <w:rPr>
          <w:rFonts w:cs="Times New Roman" w:ascii="Times New Roman" w:hAnsi="Times New Roman"/>
          <w:b/>
          <w:sz w:val="28"/>
          <w:szCs w:val="28"/>
        </w:rPr>
        <w:t>LAYCURAS</w:t>
      </w:r>
      <w:r>
        <w:rPr>
          <w:rFonts w:cs="Times New Roman" w:ascii="Times New Roman" w:hAnsi="Times New Roman"/>
          <w:sz w:val="28"/>
          <w:szCs w:val="28"/>
        </w:rPr>
        <w:t>, 14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 centre médical des armées, mort pour la France au Mali, le 02 avril 2019 ;</w:t>
        <w:br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Brigadier Erwan </w:t>
      </w:r>
      <w:r>
        <w:rPr>
          <w:rFonts w:cs="Times New Roman" w:ascii="Times New Roman" w:hAnsi="Times New Roman"/>
          <w:b/>
          <w:sz w:val="28"/>
          <w:szCs w:val="28"/>
        </w:rPr>
        <w:t>POTIER,</w:t>
      </w:r>
      <w:r>
        <w:rPr>
          <w:rFonts w:cs="Times New Roman" w:ascii="Times New Roman" w:hAnsi="Times New Roman"/>
          <w:sz w:val="28"/>
          <w:szCs w:val="28"/>
        </w:rPr>
        <w:t xml:space="preserve"> 501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 régiment de chars de combat, mort pour la France à Rouen (France), le 21 mai 2019, des suites de blessures reçues au Liban ;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Brigadier-chef Ronan </w:t>
      </w:r>
      <w:r>
        <w:rPr>
          <w:rFonts w:cs="Times New Roman" w:ascii="Times New Roman" w:hAnsi="Times New Roman"/>
          <w:b/>
          <w:sz w:val="28"/>
          <w:szCs w:val="28"/>
        </w:rPr>
        <w:t>POINTEAU</w:t>
      </w:r>
      <w:r>
        <w:rPr>
          <w:rFonts w:cs="Times New Roman" w:ascii="Times New Roman" w:hAnsi="Times New Roman"/>
          <w:sz w:val="28"/>
          <w:szCs w:val="28"/>
        </w:rPr>
        <w:t>, 1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er</w:t>
      </w:r>
      <w:r>
        <w:rPr>
          <w:rFonts w:cs="Times New Roman" w:ascii="Times New Roman" w:hAnsi="Times New Roman"/>
          <w:sz w:val="28"/>
          <w:szCs w:val="28"/>
        </w:rPr>
        <w:t xml:space="preserve"> régiment de Spahis, mort pour la France au Mali, le 2 novembre 2019.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a6c1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 LibreOffice_project/2b7f1e640c46ceb28adf43ee075a6e8b8439ed10</Application>
  <Pages>1</Pages>
  <Words>114</Words>
  <Characters>517</Characters>
  <CharactersWithSpaces>621</CharactersWithSpaces>
  <Paragraphs>7</Paragraphs>
  <Company>Ministère des Armées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2019-11-08T10:40:26Z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